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left"/>
        <w:rPr/>
      </w:pPr>
      <w:r>
        <w:rPr>
          <w:rStyle w:val="Strong"/>
          <w:rFonts w:ascii="Times New Roman" w:hAnsi="Times New Roman"/>
          <w:b/>
          <w:i w:val="false"/>
          <w:caps w:val="false"/>
          <w:smallCaps w:val="false"/>
          <w:color w:val="3465A4"/>
          <w:spacing w:val="0"/>
          <w:sz w:val="32"/>
          <w:szCs w:val="32"/>
        </w:rPr>
        <w:t>India-Israel AI-Cybersecurity Connect</w:t>
      </w:r>
    </w:p>
    <w:p>
      <w:pPr>
        <w:pStyle w:val="BodyText"/>
        <w:bidi w:val="0"/>
        <w:spacing w:lineRule="auto" w:line="276" w:before="0" w:after="140"/>
        <w:jc w:val="left"/>
        <w:rPr/>
      </w:pPr>
      <w:r>
        <w:rPr>
          <w:rStyle w:val="Strong"/>
          <w:rFonts w:ascii="Times New Roman" w:hAnsi="Times New Roman"/>
          <w:b/>
          <w:i w:val="false"/>
          <w:caps w:val="false"/>
          <w:smallCaps w:val="false"/>
          <w:color w:val="000000"/>
          <w:spacing w:val="0"/>
          <w:sz w:val="28"/>
          <w:szCs w:val="28"/>
        </w:rPr>
        <w:t xml:space="preserve">                                                </w:t>
      </w:r>
    </w:p>
    <w:p>
      <w:pPr>
        <w:pStyle w:val="BodyText"/>
        <w:bidi w:val="0"/>
        <w:spacing w:lineRule="auto" w:line="276" w:before="0" w:after="140"/>
        <w:jc w:val="left"/>
        <w:rPr/>
      </w:pP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i w:val="false"/>
          <w:caps w:val="false"/>
          <w:smallCaps w:val="false"/>
          <w:color w:val="000000"/>
          <w:spacing w:val="0"/>
          <w:sz w:val="28"/>
          <w:szCs w:val="28"/>
        </w:rPr>
        <w:t>Consulate General of India</w:t>
      </w:r>
    </w:p>
    <w:p>
      <w:pPr>
        <w:pStyle w:val="BodyText"/>
        <w:widowControl/>
        <w:spacing w:before="0" w:after="0"/>
        <w:ind w:hanging="0" w:left="0" w:right="0"/>
        <w:rPr/>
      </w:pP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i w:val="false"/>
          <w:caps w:val="false"/>
          <w:smallCaps w:val="false"/>
          <w:color w:val="000000"/>
          <w:spacing w:val="0"/>
          <w:sz w:val="28"/>
          <w:szCs w:val="28"/>
        </w:rPr>
        <w:t>San Francisco</w:t>
      </w:r>
    </w:p>
    <w:p>
      <w:pPr>
        <w:pStyle w:val="BodyText"/>
        <w:widowControl/>
        <w:spacing w:before="0" w:after="0"/>
        <w:ind w:hanging="0" w:left="0" w:right="0"/>
        <w:rPr/>
      </w:pP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i w:val="false"/>
          <w:caps w:val="false"/>
          <w:smallCaps w:val="false"/>
          <w:color w:val="000000"/>
          <w:spacing w:val="0"/>
          <w:sz w:val="28"/>
          <w:szCs w:val="28"/>
        </w:rPr>
        <w:t>***</w:t>
      </w:r>
    </w:p>
    <w:p>
      <w:pPr>
        <w:pStyle w:val="BodyText"/>
        <w:widowControl/>
        <w:spacing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276" w:before="0" w:after="140"/>
        <w:jc w:val="left"/>
        <w:rPr/>
      </w:pPr>
      <w:r>
        <w:rPr>
          <w:rStyle w:val="Strong"/>
          <w:rFonts w:ascii="Times New Roman" w:hAnsi="Times New Roman"/>
          <w:sz w:val="28"/>
          <w:szCs w:val="28"/>
        </w:rPr>
        <w:t xml:space="preserve">Consulates of India and Israel Host AI-Cybersecurity Connect to Deepen Bilateral Innovation Ties </w:t>
      </w:r>
    </w:p>
    <w:p>
      <w:pPr>
        <w:pStyle w:val="BodyText"/>
        <w:bidi w:val="0"/>
        <w:jc w:val="left"/>
        <w:rPr/>
      </w:pPr>
      <w:r>
        <w:rPr>
          <w:rStyle w:val="Strong"/>
          <w:rFonts w:ascii="Times New Roman" w:hAnsi="Times New Roman"/>
          <w:sz w:val="28"/>
          <w:szCs w:val="28"/>
        </w:rPr>
        <w:t xml:space="preserve">Palo Alto, CA, February 11 </w:t>
      </w:r>
      <w:r>
        <w:rPr>
          <w:rFonts w:ascii="Times New Roman" w:hAnsi="Times New Roman"/>
          <w:sz w:val="28"/>
          <w:szCs w:val="28"/>
        </w:rPr>
        <w:t>— The Consulate General of India, San Francisco, in partnership with the Consulate General of Israel, San Francisco, and Venture Dock, convened over 130 founders, venture capitalists, technology leaders, and cybersecurity experts for the India–Israel AI-Cybersecurity Connect / Networking Dinner on February 11 at Venture Dock in Palo Alto.</w:t>
      </w:r>
    </w:p>
    <w:p>
      <w:pPr>
        <w:pStyle w:val="BodyText"/>
        <w:bidi w:val="0"/>
        <w:jc w:val="left"/>
        <w:rPr>
          <w:rFonts w:ascii="Times New Roman" w:hAnsi="Times New Roman"/>
        </w:rPr>
      </w:pPr>
      <w:r>
        <w:rPr>
          <w:rFonts w:ascii="Times New Roman" w:hAnsi="Times New Roman"/>
          <w:b w:val="false"/>
          <w:i w:val="false"/>
          <w:caps w:val="false"/>
          <w:smallCaps w:val="false"/>
          <w:color w:val="000000"/>
          <w:spacing w:val="0"/>
          <w:sz w:val="28"/>
          <w:szCs w:val="28"/>
        </w:rPr>
        <w:t>The gathering underscored the growing strategic alignment among India, Israel, and the United States in artificial intelligence, cybersecurity, semiconductors, and other critical technologies, while exploring the intersection of AI, cybersecurity, and global startup ecosystems.</w:t>
      </w:r>
    </w:p>
    <w:p>
      <w:pPr>
        <w:pStyle w:val="BodyText"/>
        <w:bidi w:val="0"/>
        <w:jc w:val="left"/>
        <w:rPr>
          <w:rFonts w:ascii="Times New Roman" w:hAnsi="Times New Roman"/>
        </w:rPr>
      </w:pPr>
      <w:r>
        <w:rPr>
          <w:rFonts w:ascii="Times New Roman" w:hAnsi="Times New Roman"/>
          <w:color w:val="000000"/>
          <w:sz w:val="28"/>
          <w:szCs w:val="28"/>
        </w:rPr>
        <w:t>The event was organized to strengthen India–Israel collaboration in these domains, with a focus on innovation, resilience, and global cooperation under the theme, “Cybersecurity for AI, and AI for Cybersecurity.”</w:t>
      </w:r>
    </w:p>
    <w:p>
      <w:pPr>
        <w:pStyle w:val="BodyText"/>
        <w:bidi w:val="0"/>
        <w:jc w:val="left"/>
        <w:rPr>
          <w:rFonts w:ascii="Times New Roman" w:hAnsi="Times New Roman"/>
        </w:rPr>
      </w:pPr>
      <w:r>
        <w:rPr>
          <w:rFonts w:ascii="Times New Roman" w:hAnsi="Times New Roman"/>
          <w:sz w:val="28"/>
          <w:szCs w:val="28"/>
        </w:rPr>
        <w:t>It celebrated the convergence of three globally significant innovation ecosystems: Israel, widely recognized as the “Startup Nation”; India, now the world’s third-largest startup ecosystem with nearly 200,000 registered startups and 115 unicorns; and the United States—particularly the Bay Area—home to a dense concentration of Indian- and Israeli-origin founders and investors shaping global technology.</w:t>
      </w:r>
    </w:p>
    <w:p>
      <w:pPr>
        <w:pStyle w:val="BodyText"/>
        <w:bidi w:val="0"/>
        <w:jc w:val="left"/>
        <w:rPr>
          <w:rFonts w:ascii="Times New Roman" w:hAnsi="Times New Roman"/>
        </w:rPr>
      </w:pPr>
      <w:r>
        <w:rPr>
          <w:rFonts w:ascii="Times New Roman" w:hAnsi="Times New Roman"/>
          <w:b w:val="false"/>
          <w:i w:val="false"/>
          <w:caps w:val="false"/>
          <w:smallCaps w:val="false"/>
          <w:color w:val="000000"/>
          <w:spacing w:val="0"/>
          <w:sz w:val="28"/>
          <w:szCs w:val="28"/>
        </w:rPr>
        <w:t>A welcome address was jointly delivered by Dr. K. Srikar Reddy, Consul General of India, San Francisco, and Amb. Marco Sermoneta, Consul General of Israel to the Pacific Northwest.</w:t>
      </w:r>
    </w:p>
    <w:p>
      <w:pPr>
        <w:pStyle w:val="BodyText"/>
        <w:bidi w:val="0"/>
        <w:jc w:val="left"/>
        <w:rPr>
          <w:rFonts w:ascii="Times New Roman" w:hAnsi="Times New Roman"/>
        </w:rPr>
      </w:pPr>
      <w:r>
        <w:rPr>
          <w:rFonts w:ascii="Times New Roman" w:hAnsi="Times New Roman"/>
          <w:sz w:val="28"/>
          <w:szCs w:val="28"/>
        </w:rPr>
        <w:t>In his address, Consul General of India, San Francisco Dr. Srikar Reddy emphasized both the historic and forward-looking dimensions of the India–Israel partnership. Tracing civilizational ties back over two millennia, he noted the enduring people-to-people connections that continue today, including approximately 25,000 Indian citizens in Israel and 85,000 Israeli citizens of Indian origin.</w:t>
      </w:r>
    </w:p>
    <w:p>
      <w:pPr>
        <w:pStyle w:val="BodyText"/>
        <w:bidi w:val="0"/>
        <w:jc w:val="left"/>
        <w:rPr>
          <w:rFonts w:ascii="Times New Roman" w:hAnsi="Times New Roman"/>
        </w:rPr>
      </w:pPr>
      <w:r>
        <w:rPr>
          <w:rFonts w:ascii="Times New Roman" w:hAnsi="Times New Roman"/>
          <w:sz w:val="28"/>
          <w:szCs w:val="28"/>
        </w:rPr>
        <w:t>“</w:t>
      </w:r>
      <w:r>
        <w:rPr>
          <w:rFonts w:ascii="Times New Roman" w:hAnsi="Times New Roman"/>
          <w:sz w:val="28"/>
          <w:szCs w:val="28"/>
        </w:rPr>
        <w:t>We are happy to bring these three vibrant innovation ecosystems together,” he said. “India, the U.S., and Israel are strategic partners, and responsible AI and cybersecurity must be developed not only for our countries, but for the betterment of the world.”</w:t>
      </w:r>
    </w:p>
    <w:p>
      <w:pPr>
        <w:pStyle w:val="BodyText"/>
        <w:bidi w:val="0"/>
        <w:jc w:val="left"/>
        <w:rPr>
          <w:rFonts w:ascii="Times New Roman" w:hAnsi="Times New Roman"/>
        </w:rPr>
      </w:pPr>
      <w:r>
        <w:rPr>
          <w:rFonts w:ascii="Times New Roman" w:hAnsi="Times New Roman"/>
          <w:sz w:val="28"/>
          <w:szCs w:val="28"/>
        </w:rPr>
        <w:t xml:space="preserve">The Consul General highlighted India’s upcoming AI Impact Summit in New Delhi, with participation from over 100 countries and strong representation from the Bay Area, inviting U.S. and Israeli entrepreneurs to explore joint ventures and investment opportunities in India. The summit, he added, will focus on “people, planet, and progress,” with particular emphasis on accessibility, inclusive growth, and the use of AI to expand healthcare and education access globally. </w:t>
      </w:r>
    </w:p>
    <w:p>
      <w:pPr>
        <w:pStyle w:val="BodyText"/>
        <w:widowControl/>
        <w:bidi w:val="0"/>
        <w:ind w:hanging="0" w:left="0" w:right="0"/>
        <w:jc w:val="left"/>
        <w:rPr>
          <w:rFonts w:ascii="Times New Roman" w:hAnsi="Times New Roman"/>
        </w:rPr>
      </w:pPr>
      <w:r>
        <w:rPr>
          <w:rFonts w:ascii="Times New Roman" w:hAnsi="Times New Roman"/>
          <w:b w:val="false"/>
          <w:i w:val="false"/>
          <w:caps w:val="false"/>
          <w:smallCaps w:val="false"/>
          <w:color w:val="000000"/>
          <w:spacing w:val="0"/>
          <w:sz w:val="28"/>
          <w:szCs w:val="28"/>
        </w:rPr>
        <w:t>Amb. Marco Sermoneta, in his remarks, reflected on the evolution of bilateral ties since the early 1990s, when formal diplomatic relations were established, drawing on his personal experience from his first diplomatic assignment in Mumbai. He highlighted the expanding scope of bilateral cooperation in AI, education, innovation, and technology-driven entrepreneurship.</w:t>
      </w:r>
      <w:r>
        <w:rPr>
          <w:rFonts w:ascii="Times New Roman" w:hAnsi="Times New Roman"/>
          <w:sz w:val="28"/>
          <w:szCs w:val="28"/>
        </w:rPr>
        <w:t xml:space="preserve"> </w:t>
      </w:r>
    </w:p>
    <w:p>
      <w:pPr>
        <w:pStyle w:val="BodyText"/>
        <w:bidi w:val="0"/>
        <w:jc w:val="left"/>
        <w:rPr>
          <w:rFonts w:ascii="Times New Roman" w:hAnsi="Times New Roman"/>
        </w:rPr>
      </w:pPr>
      <w:r>
        <w:rPr>
          <w:rFonts w:ascii="Times New Roman" w:hAnsi="Times New Roman"/>
          <w:sz w:val="28"/>
          <w:szCs w:val="28"/>
        </w:rPr>
        <w:t>“</w:t>
      </w:r>
      <w:r>
        <w:rPr>
          <w:rFonts w:ascii="Times New Roman" w:hAnsi="Times New Roman"/>
          <w:sz w:val="28"/>
          <w:szCs w:val="28"/>
        </w:rPr>
        <w:t>To see what we have achieved in 30 years is outstanding,” he said. “AI is no different. I truly believe that both India and Israel are forces for good in this world, especially in this century.”</w:t>
      </w:r>
    </w:p>
    <w:p>
      <w:pPr>
        <w:pStyle w:val="BodyText"/>
        <w:bidi w:val="0"/>
        <w:jc w:val="left"/>
        <w:rPr>
          <w:rFonts w:ascii="Times New Roman" w:hAnsi="Times New Roman"/>
        </w:rPr>
      </w:pPr>
      <w:r>
        <w:rPr>
          <w:rFonts w:ascii="Times New Roman" w:hAnsi="Times New Roman"/>
          <w:sz w:val="28"/>
          <w:szCs w:val="28"/>
        </w:rPr>
        <w:t xml:space="preserve">He detailed expanding AI cooperation between the two nations, including joint boot camps, hackathons, and global literacy initiatives, and noted Israel’s active role in international AI frameworks and cybersecurity leadership. The event, he said, represents an opportunity to further institutionalize collaboration in Silicon Valley, where both communities have made an outsized impact on global innovation. </w:t>
      </w:r>
    </w:p>
    <w:p>
      <w:pPr>
        <w:pStyle w:val="BodyText"/>
        <w:bidi w:val="0"/>
        <w:jc w:val="left"/>
        <w:rPr>
          <w:rFonts w:ascii="Times New Roman" w:hAnsi="Times New Roman"/>
        </w:rPr>
      </w:pPr>
      <w:r>
        <w:rPr>
          <w:rFonts w:ascii="Times New Roman" w:hAnsi="Times New Roman"/>
          <w:b w:val="false"/>
          <w:i w:val="false"/>
          <w:caps w:val="false"/>
          <w:smallCaps w:val="false"/>
          <w:color w:val="000000"/>
          <w:spacing w:val="0"/>
          <w:sz w:val="28"/>
          <w:szCs w:val="28"/>
        </w:rPr>
        <w:t>The program featured a keynote address by Jay Chaudhry, chief executive officer, Zscaler.</w:t>
      </w:r>
      <w:r>
        <w:rPr>
          <w:rFonts w:ascii="Times New Roman" w:hAnsi="Times New Roman"/>
          <w:sz w:val="28"/>
          <w:szCs w:val="28"/>
        </w:rPr>
        <w:t xml:space="preserve"> He </w:t>
      </w:r>
      <w:r>
        <w:rPr>
          <w:rFonts w:ascii="Times New Roman" w:hAnsi="Times New Roman"/>
          <w:b w:val="false"/>
          <w:i w:val="false"/>
          <w:caps w:val="false"/>
          <w:smallCaps w:val="false"/>
          <w:color w:val="000000"/>
          <w:spacing w:val="0"/>
          <w:sz w:val="28"/>
          <w:szCs w:val="28"/>
        </w:rPr>
        <w:t>highlighted how vision-led innovation, calculated risk-taking, and strong founding teams are critical to building resilient cybersecurity solutions in an AI-driven digital ecosystem.</w:t>
      </w:r>
      <w:r>
        <w:rPr>
          <w:rFonts w:ascii="Times New Roman" w:hAnsi="Times New Roman"/>
          <w:sz w:val="28"/>
          <w:szCs w:val="28"/>
        </w:rPr>
        <w:t xml:space="preserve"> </w:t>
      </w:r>
    </w:p>
    <w:p>
      <w:pPr>
        <w:pStyle w:val="BodyText"/>
        <w:bidi w:val="0"/>
        <w:jc w:val="left"/>
        <w:rPr>
          <w:rFonts w:ascii="Times New Roman" w:hAnsi="Times New Roman"/>
        </w:rPr>
      </w:pPr>
      <w:r>
        <w:rPr>
          <w:rFonts w:ascii="Times New Roman" w:hAnsi="Times New Roman"/>
          <w:sz w:val="28"/>
          <w:szCs w:val="28"/>
        </w:rPr>
        <w:t xml:space="preserve">Looking back on his early entrepreneurial journey, Chaudhry emphasized specialization and conviction. “If you need help with your heart, you go to a heart surgeon, not a general physician. We are the heart surgeons of cyber security,” he said, describing how his first company positioned itself as a focused cybersecurity services firm. He went on to describe how deep specialization, strong go-to-market execution, and founder-led customer engagement were central to success. </w:t>
      </w:r>
    </w:p>
    <w:p>
      <w:pPr>
        <w:pStyle w:val="BodyText"/>
        <w:widowControl/>
        <w:bidi w:val="0"/>
        <w:ind w:hanging="0" w:left="0" w:right="0"/>
        <w:jc w:val="left"/>
        <w:rPr>
          <w:rFonts w:ascii="Times New Roman" w:hAnsi="Times New Roman"/>
        </w:rPr>
      </w:pPr>
      <w:r>
        <w:rPr>
          <w:rFonts w:ascii="Times New Roman" w:hAnsi="Times New Roman"/>
          <w:b w:val="false"/>
          <w:i w:val="false"/>
          <w:caps w:val="false"/>
          <w:smallCaps w:val="false"/>
          <w:color w:val="000000"/>
          <w:spacing w:val="0"/>
          <w:sz w:val="28"/>
          <w:szCs w:val="28"/>
        </w:rPr>
        <w:t>Chaudhry outlined the vision behind Zscaler’s cloud-native, zero-trust security model, underscoring how next-generation cybersecurity architectures are essential to securely support global digital transformation. His address emphasized purpose-driven entrepreneurship, first-mover innovation, and cross-border collaboration, aligning closely with the shared India–Israel commitment to advancing secure, responsible, and impactful AI innovation.</w:t>
      </w:r>
      <w:r>
        <w:rPr>
          <w:rFonts w:ascii="Times New Roman" w:hAnsi="Times New Roman"/>
          <w:sz w:val="28"/>
          <w:szCs w:val="28"/>
        </w:rPr>
        <w:t xml:space="preserve"> </w:t>
      </w:r>
    </w:p>
    <w:p>
      <w:pPr>
        <w:pStyle w:val="BodyText"/>
        <w:bidi w:val="0"/>
        <w:jc w:val="left"/>
        <w:rPr>
          <w:rFonts w:ascii="Times New Roman" w:hAnsi="Times New Roman"/>
        </w:rPr>
      </w:pPr>
      <w:r>
        <w:rPr>
          <w:rFonts w:ascii="Times New Roman" w:hAnsi="Times New Roman"/>
          <w:sz w:val="28"/>
          <w:szCs w:val="28"/>
        </w:rPr>
        <w:t>Turning to AI, he described it as both powerful and dangerous, noting that it represents a technological wave larger than prior shifts such as the internet, mobile, or cloud.</w:t>
      </w:r>
    </w:p>
    <w:p>
      <w:pPr>
        <w:pStyle w:val="BodyText"/>
        <w:bidi w:val="0"/>
        <w:jc w:val="left"/>
        <w:rPr>
          <w:rFonts w:ascii="Times New Roman" w:hAnsi="Times New Roman"/>
        </w:rPr>
      </w:pPr>
      <w:r>
        <w:rPr>
          <w:rFonts w:ascii="Times New Roman" w:hAnsi="Times New Roman"/>
          <w:sz w:val="28"/>
          <w:szCs w:val="28"/>
        </w:rPr>
        <w:t xml:space="preserve">On the upside, AI enables automation, rapid intelligence gathering, and agentic workflows that significantly enhance productivity and operational efficiency. On the downside, it dramatically lowers the barrier to entry for attackers. Tasks that once took weeks can now be completed in seconds, and phishing emails can convincingly replicate executive tone and style. </w:t>
      </w:r>
    </w:p>
    <w:p>
      <w:pPr>
        <w:pStyle w:val="BodyText"/>
        <w:bidi w:val="0"/>
        <w:jc w:val="left"/>
        <w:rPr>
          <w:rFonts w:ascii="Times New Roman" w:hAnsi="Times New Roman"/>
        </w:rPr>
      </w:pPr>
      <w:r>
        <w:rPr>
          <w:rFonts w:ascii="Times New Roman" w:hAnsi="Times New Roman"/>
          <w:sz w:val="28"/>
          <w:szCs w:val="28"/>
        </w:rPr>
        <w:t>He also cautioned that AI agents may become the next major vulnerability. Organizations may deploy “50 to 100 per employee,” and if compromised, those agents could carry broad enterprise access—amplifying systemic risk in an already dynamic cybersecurity landscape.</w:t>
      </w:r>
    </w:p>
    <w:p>
      <w:pPr>
        <w:pStyle w:val="BodyText"/>
        <w:bidi w:val="0"/>
        <w:jc w:val="left"/>
        <w:rPr>
          <w:rFonts w:ascii="Times New Roman" w:hAnsi="Times New Roman"/>
        </w:rPr>
      </w:pPr>
      <w:r>
        <w:rPr>
          <w:rFonts w:ascii="Times New Roman" w:hAnsi="Times New Roman"/>
          <w:sz w:val="28"/>
          <w:szCs w:val="28"/>
        </w:rPr>
        <w:t xml:space="preserve">Addressing how to preserve a start-up mindset during growth, Chaudhary said the short answer is “a lot of hard work,” but emphasized that the deeper challenge lies in hiring. The priority, he noted, is identifying individuals with genuine “fire and desire.” While talent markets in affluent technology hubs can produce strong resumes, he observed that hunger and drive are often shaped by environment. “We become what we read, what we watch, who we hang around with,” he said, underscoring that ambition is cultivated through exposure and culture. </w:t>
      </w:r>
    </w:p>
    <w:p>
      <w:pPr>
        <w:pStyle w:val="BodyText"/>
        <w:bidi w:val="0"/>
        <w:jc w:val="left"/>
        <w:rPr>
          <w:rFonts w:ascii="Times New Roman" w:hAnsi="Times New Roman"/>
        </w:rPr>
      </w:pPr>
      <w:r>
        <w:rPr>
          <w:rFonts w:ascii="Times New Roman" w:hAnsi="Times New Roman"/>
          <w:b w:val="false"/>
          <w:i w:val="false"/>
          <w:caps w:val="false"/>
          <w:smallCaps w:val="false"/>
          <w:color w:val="000000"/>
          <w:spacing w:val="0"/>
          <w:sz w:val="28"/>
          <w:szCs w:val="28"/>
        </w:rPr>
        <w:t xml:space="preserve">A panel discussion titled, “Cybersecurity in an AI-Driven World: Balancing Innovation and Resilience,” featured insights on how AI is accelerating digital transformation while simultaneously amplifying cyber risks, and how global collaboration can help organizations securely adopt AI technologies. The panel was moderated by Raj Judge, EVP, Corporate Strategy, Zscaler, and included </w:t>
      </w:r>
      <w:r>
        <w:rPr>
          <w:rFonts w:ascii="Times New Roman" w:hAnsi="Times New Roman"/>
          <w:b w:val="false"/>
          <w:i w:val="false"/>
          <w:caps w:val="false"/>
          <w:smallCaps w:val="false"/>
          <w:color w:val="0F1419"/>
          <w:spacing w:val="0"/>
          <w:sz w:val="28"/>
          <w:szCs w:val="28"/>
        </w:rPr>
        <w:t xml:space="preserve">Gadi Bashvitz, CEO of Bright Security; Glen Chisholm, Partner at SYN Ventures; Debanjan Saha, CEO and founder of DataRobot; Alice Shaff, Co-founder and CEO of Gator Security; </w:t>
      </w:r>
      <w:r>
        <w:rPr>
          <w:rFonts w:ascii="Times New Roman" w:hAnsi="Times New Roman"/>
          <w:sz w:val="28"/>
          <w:szCs w:val="28"/>
        </w:rPr>
        <w:t>and Guru Chahal, Partner at Lightspeed Ventures</w:t>
      </w:r>
    </w:p>
    <w:p>
      <w:pPr>
        <w:pStyle w:val="BodyText"/>
        <w:bidi w:val="0"/>
        <w:jc w:val="left"/>
        <w:rPr>
          <w:rFonts w:ascii="Times New Roman" w:hAnsi="Times New Roman"/>
        </w:rPr>
      </w:pPr>
      <w:r>
        <w:rPr>
          <w:rFonts w:ascii="Times New Roman" w:hAnsi="Times New Roman"/>
          <w:sz w:val="28"/>
          <w:szCs w:val="28"/>
        </w:rPr>
        <w:t>Chahal underscored the urgent opportunities for innovation in cybersecurity: “One of the largest problems in cybersecurity today is just lack of skill. You just can’t find people. And entrepreneurs that solve that problem using these models across the entire cybersecurity domain are going to be some of the largest companies ever.” He further highlighted the need for enterprises to use AI defensively: by testing products for security before hackers can exploit them.</w:t>
      </w:r>
    </w:p>
    <w:p>
      <w:pPr>
        <w:pStyle w:val="BodyText"/>
        <w:bidi w:val="0"/>
        <w:jc w:val="left"/>
        <w:rPr>
          <w:rFonts w:ascii="Times New Roman" w:hAnsi="Times New Roman"/>
        </w:rPr>
      </w:pPr>
      <w:r>
        <w:rPr>
          <w:rFonts w:ascii="Times New Roman" w:hAnsi="Times New Roman"/>
          <w:sz w:val="28"/>
          <w:szCs w:val="28"/>
        </w:rPr>
        <w:t xml:space="preserve">Panelists agreed that while AI accelerates productivity, it creates unprecedented security challenges, emphasizing the urgent need for advanced detection, response, and enterprise AI governance. </w:t>
      </w:r>
    </w:p>
    <w:p>
      <w:pPr>
        <w:pStyle w:val="Normal"/>
        <w:widowControl/>
        <w:bidi w:val="0"/>
        <w:ind w:hanging="0" w:left="0" w:right="0"/>
        <w:jc w:val="left"/>
        <w:rPr>
          <w:rFonts w:ascii="Times New Roman" w:hAnsi="Times New Roman"/>
        </w:rPr>
      </w:pPr>
      <w:r>
        <w:rPr>
          <w:rFonts w:ascii="Times New Roman" w:hAnsi="Times New Roman"/>
          <w:b w:val="false"/>
          <w:i w:val="false"/>
          <w:caps w:val="false"/>
          <w:smallCaps w:val="false"/>
          <w:color w:val="000000"/>
          <w:spacing w:val="0"/>
          <w:sz w:val="28"/>
          <w:szCs w:val="28"/>
        </w:rPr>
        <w:t>The evening also included a fireside chat featuring Oren Zeev, founding partner, Zeev Ventures and co-chair, I-CON, moderated by Gopi Rangan, Founders Funda. The conversation explored global venture capital perspectives, innovation ecosystems, and the future of AI and cybersecurity collaboration between India and Israel.</w:t>
      </w:r>
    </w:p>
    <w:p>
      <w:pPr>
        <w:pStyle w:val="Normal"/>
        <w:widowControl/>
        <w:bidi w:val="0"/>
        <w:ind w:hanging="0" w:left="0" w:right="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BodyText"/>
        <w:widowControl/>
        <w:bidi w:val="0"/>
        <w:ind w:hanging="0" w:left="0" w:right="0"/>
        <w:jc w:val="left"/>
        <w:rPr>
          <w:rFonts w:ascii="Times New Roman" w:hAnsi="Times New Roman"/>
        </w:rPr>
      </w:pPr>
      <w:r>
        <w:rPr>
          <w:rFonts w:ascii="Times New Roman" w:hAnsi="Times New Roman"/>
          <w:b w:val="false"/>
          <w:i w:val="false"/>
          <w:caps w:val="false"/>
          <w:smallCaps w:val="false"/>
          <w:color w:val="000000"/>
          <w:spacing w:val="0"/>
          <w:sz w:val="28"/>
          <w:szCs w:val="28"/>
        </w:rPr>
        <w:t>The program concluded with a networking dinner, allowing participants to continue discussions and strengthen professional connections. The India–Israel AI-Cybersecurity Connect / Networking Dinner served as a high-level platform for dialogue, knowledge exchange, and relationship-building, reinforcing the shared commitment of India and Israel to advancing secure and responsible AI innovation.</w:t>
      </w:r>
    </w:p>
    <w:p>
      <w:pPr>
        <w:pStyle w:val="Normal"/>
        <w:widowControl/>
        <w:bidi w:val="0"/>
        <w:ind w:hanging="0" w:left="0" w:right="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102</TotalTime>
  <Application>LibreOffice/26.2.0.3$Windows_X86_64 LibreOffice_project/620$Build-3</Application>
  <AppVersion>15.0000</AppVersion>
  <Pages>4</Pages>
  <Words>1169</Words>
  <Characters>7105</Characters>
  <CharactersWithSpaces>8475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2026-02-12T10:18:38Z</dcterms:created>
  <dc:creator/>
  <dc:description/>
  <dc:language>en-US</dc:language>
  <cp:lastModifiedBy/>
  <cp:lastPrinted>2026-02-12T16:51:42Z</cp:lastPrinted>
  <dcterms:modified xsi:type="dcterms:W3CDTF">2026-07-17T15:17:12Z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